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3D" w:rsidRDefault="004E053D" w:rsidP="004E053D">
      <w:pPr>
        <w:pStyle w:val="Titolo3"/>
        <w:rPr>
          <w:sz w:val="32"/>
          <w:szCs w:val="32"/>
        </w:rPr>
      </w:pPr>
      <w:r>
        <w:rPr>
          <w:sz w:val="32"/>
          <w:szCs w:val="32"/>
        </w:rPr>
        <w:t>Come vengono individuati gli alunni con B. E. S.?</w:t>
      </w:r>
    </w:p>
    <w:p w:rsidR="004E053D" w:rsidRDefault="004E053D" w:rsidP="004E053D"/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it-IT"/>
        </w:rPr>
      </w:pPr>
      <w:r w:rsidRPr="00212635">
        <w:rPr>
          <w:sz w:val="28"/>
          <w:szCs w:val="28"/>
        </w:rPr>
        <w:t>“</w:t>
      </w:r>
      <w:r w:rsidRPr="00212635">
        <w:rPr>
          <w:sz w:val="28"/>
          <w:szCs w:val="28"/>
          <w:lang w:eastAsia="it-IT"/>
        </w:rPr>
        <w:t xml:space="preserve">Fermo restando l'obbligo di presentazione delle certificazioni per l'esercizio dei diritti conseguenti alle situazioni di disabilità e di DSA, è compito doveroso dei </w:t>
      </w:r>
      <w:r w:rsidRPr="00212635">
        <w:rPr>
          <w:b/>
          <w:sz w:val="28"/>
          <w:szCs w:val="28"/>
          <w:lang w:eastAsia="it-IT"/>
        </w:rPr>
        <w:t>Consigli di classe</w:t>
      </w:r>
      <w:r w:rsidRPr="00212635">
        <w:rPr>
          <w:sz w:val="28"/>
          <w:szCs w:val="28"/>
          <w:lang w:eastAsia="it-IT"/>
        </w:rPr>
        <w:t xml:space="preserve"> o dei </w:t>
      </w:r>
      <w:r w:rsidRPr="00212635">
        <w:rPr>
          <w:b/>
          <w:sz w:val="28"/>
          <w:szCs w:val="28"/>
          <w:lang w:eastAsia="it-IT"/>
        </w:rPr>
        <w:t xml:space="preserve">teams dei docenti </w:t>
      </w:r>
      <w:r w:rsidRPr="00212635">
        <w:rPr>
          <w:sz w:val="28"/>
          <w:szCs w:val="28"/>
          <w:lang w:eastAsia="it-IT"/>
        </w:rPr>
        <w:t xml:space="preserve">nelle scuole primarie indicare in quali altri casi sia opportuna e necessaria l'adozione di una personalizzazione della didattica ed eventualmente di misure compensative o dispensative, nella prospettiva di una </w:t>
      </w:r>
      <w:r w:rsidRPr="00212635">
        <w:rPr>
          <w:b/>
          <w:sz w:val="28"/>
          <w:szCs w:val="28"/>
          <w:lang w:eastAsia="it-IT"/>
        </w:rPr>
        <w:t>presa in carico globale ed inclusiva di tutti gli alunni</w:t>
      </w:r>
      <w:r w:rsidRPr="00212635">
        <w:rPr>
          <w:sz w:val="28"/>
          <w:szCs w:val="28"/>
          <w:lang w:eastAsia="it-IT"/>
        </w:rPr>
        <w:t xml:space="preserve">”. 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it-IT"/>
        </w:rPr>
      </w:pPr>
      <w:r w:rsidRPr="00212635">
        <w:rPr>
          <w:sz w:val="28"/>
          <w:szCs w:val="28"/>
          <w:lang w:eastAsia="it-IT"/>
        </w:rPr>
        <w:t>“La Direttiva ben chiarisce come la presa in carico dei BES debba essere al centro dell’attenzione e dello sforzo congiunto della scuola e della famiglia.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12635">
        <w:rPr>
          <w:sz w:val="28"/>
          <w:szCs w:val="28"/>
          <w:lang w:eastAsia="it-IT"/>
        </w:rPr>
        <w:t xml:space="preserve">È necessario che l’attivazione di un percorso individualizzato e personalizzato per un alunno con Bisogni Educativi Speciali sia deliberata in Consiglio di classe - ovvero, nelle scuole primarie, da tutti i componenti del team docenti - dando luogo al </w:t>
      </w:r>
      <w:r w:rsidRPr="00212635">
        <w:rPr>
          <w:b/>
          <w:sz w:val="28"/>
          <w:szCs w:val="28"/>
          <w:lang w:eastAsia="it-IT"/>
        </w:rPr>
        <w:t>Piano Didattico Personalizzato (PDP)</w:t>
      </w:r>
      <w:r w:rsidRPr="00212635">
        <w:rPr>
          <w:sz w:val="28"/>
          <w:szCs w:val="28"/>
          <w:lang w:eastAsia="it-IT"/>
        </w:rPr>
        <w:t>, firmato dal Dirigente scolastico (o da un docente da questi specificamente delegato), dai docenti e dalla famiglia. Nel caso in cui sia necessario trattare dati sensibili per finalità istituzionali, si avrà cura di includere nel PDP apposita autorizzazione da parte della famiglia”.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it-IT"/>
        </w:rPr>
      </w:pPr>
      <w:r w:rsidRPr="00212635">
        <w:rPr>
          <w:sz w:val="28"/>
          <w:szCs w:val="28"/>
          <w:lang w:eastAsia="it-IT"/>
        </w:rPr>
        <w:t xml:space="preserve">“Ove non sia presente certificazione clinica o diagnosi, il Consiglio di classe o il team dei docenti motiveranno opportunamente, verbalizzandole, le decisioni assunte sulla base di considerazioni pedagogiche e didattiche; ciò al fine di evitare contenzioso….”.                                                                   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8"/>
          <w:szCs w:val="28"/>
          <w:lang w:eastAsia="it-IT"/>
        </w:rPr>
      </w:pPr>
      <w:r w:rsidRPr="00212635">
        <w:rPr>
          <w:b/>
          <w:i/>
          <w:sz w:val="28"/>
          <w:szCs w:val="28"/>
          <w:lang w:eastAsia="it-IT"/>
        </w:rPr>
        <w:t>Circolare n.8 del 6 marzo 2013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8"/>
          <w:szCs w:val="28"/>
        </w:rPr>
      </w:pP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it-IT"/>
        </w:rPr>
      </w:pPr>
      <w:r w:rsidRPr="00212635">
        <w:rPr>
          <w:sz w:val="28"/>
          <w:szCs w:val="28"/>
          <w:lang w:eastAsia="it-IT"/>
        </w:rPr>
        <w:t xml:space="preserve">“In ultima analisi, al di là delle distinzioni sopra esposte, nel caso di difficoltà non meglio specificate, soltanto qualora nell’ambito del </w:t>
      </w:r>
      <w:r w:rsidRPr="00212635">
        <w:rPr>
          <w:b/>
          <w:sz w:val="28"/>
          <w:szCs w:val="28"/>
          <w:lang w:eastAsia="it-IT"/>
        </w:rPr>
        <w:t>Consiglio di classe</w:t>
      </w:r>
      <w:r w:rsidRPr="00212635">
        <w:rPr>
          <w:sz w:val="28"/>
          <w:szCs w:val="28"/>
          <w:lang w:eastAsia="it-IT"/>
        </w:rPr>
        <w:t xml:space="preserve"> (nelle scuole secondarie) o del </w:t>
      </w:r>
      <w:r w:rsidRPr="00212635">
        <w:rPr>
          <w:b/>
          <w:sz w:val="28"/>
          <w:szCs w:val="28"/>
          <w:lang w:eastAsia="it-IT"/>
        </w:rPr>
        <w:t>team docenti</w:t>
      </w:r>
      <w:r w:rsidRPr="00212635">
        <w:rPr>
          <w:sz w:val="28"/>
          <w:szCs w:val="28"/>
          <w:lang w:eastAsia="it-IT"/>
        </w:rPr>
        <w:t xml:space="preserve"> (nelle scuole primarie) si concordi di valutare l’efficacia di strumenti specifici questo potrà comportare l’adozione e quindi la compilazione di un Piano Didattico Personalizzato, con eventuali strumenti compensativi e/o misure dispensative.  Non è compito della scuola certificare gli alunni con bisogni educativi speciali, ma individuare quelli per i quali è opportuna e necessaria l’adozione di particolari strategie didattiche.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it-IT"/>
        </w:rPr>
      </w:pPr>
      <w:r w:rsidRPr="00212635">
        <w:rPr>
          <w:sz w:val="28"/>
          <w:szCs w:val="28"/>
          <w:lang w:eastAsia="it-IT"/>
        </w:rPr>
        <w:t xml:space="preserve"> Si ribadisce che, anche in presenza di richieste dei genitori accompagnate da diagnosi che però non hanno dato diritto alla certificazione di disabilità o di DSA, il Consiglio di classe è autonomo nel decidere se formulare o non formulare un Piano Didattico Personalizzato, avendo cura di verbalizzare le motivazioni della decisione.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it-IT"/>
        </w:rPr>
      </w:pPr>
      <w:r w:rsidRPr="00212635">
        <w:rPr>
          <w:sz w:val="28"/>
          <w:szCs w:val="28"/>
          <w:lang w:eastAsia="it-IT"/>
        </w:rPr>
        <w:t>E’ quindi peculiare facoltà dei Consigli di classe o dei team docenti individuare –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it-IT"/>
        </w:rPr>
      </w:pPr>
      <w:r w:rsidRPr="00212635">
        <w:rPr>
          <w:sz w:val="28"/>
          <w:szCs w:val="28"/>
          <w:lang w:eastAsia="it-IT"/>
        </w:rPr>
        <w:t>eventualmente anche sulla base di criteri generali stabiliti dal Collegio dei docenti – casi specifici per i quali sia utile attivare percorsi di studio individualizzati e personalizzati, formalizzati nel Piano Didattico Personalizzato, la cui validità rimane comunque circoscritta all’anno scolastico di riferimento”.</w:t>
      </w:r>
    </w:p>
    <w:p w:rsidR="004E053D" w:rsidRPr="00212635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8"/>
          <w:szCs w:val="28"/>
          <w:lang w:eastAsia="it-IT"/>
        </w:rPr>
      </w:pPr>
      <w:proofErr w:type="spellStart"/>
      <w:r w:rsidRPr="00212635">
        <w:rPr>
          <w:b/>
          <w:i/>
          <w:sz w:val="28"/>
          <w:szCs w:val="28"/>
          <w:lang w:eastAsia="it-IT"/>
        </w:rPr>
        <w:t>Prot</w:t>
      </w:r>
      <w:proofErr w:type="spellEnd"/>
      <w:r w:rsidRPr="00212635">
        <w:rPr>
          <w:b/>
          <w:i/>
          <w:sz w:val="28"/>
          <w:szCs w:val="28"/>
          <w:lang w:eastAsia="it-IT"/>
        </w:rPr>
        <w:t>.  n.2563 del 22 novembre 2013</w:t>
      </w:r>
    </w:p>
    <w:p w:rsidR="004E053D" w:rsidRPr="00212635" w:rsidRDefault="004E053D" w:rsidP="004E053D">
      <w:pPr>
        <w:jc w:val="both"/>
        <w:rPr>
          <w:b/>
          <w:sz w:val="28"/>
          <w:szCs w:val="28"/>
        </w:rPr>
      </w:pPr>
    </w:p>
    <w:p w:rsidR="004E053D" w:rsidRDefault="004E053D" w:rsidP="004E053D">
      <w:pPr>
        <w:jc w:val="both"/>
        <w:rPr>
          <w:rFonts w:cs="Calibri"/>
          <w:sz w:val="28"/>
          <w:szCs w:val="28"/>
          <w:lang w:eastAsia="it-IT"/>
        </w:rPr>
      </w:pPr>
      <w:r w:rsidRPr="00212635">
        <w:rPr>
          <w:sz w:val="28"/>
          <w:szCs w:val="28"/>
        </w:rPr>
        <w:t>Da</w:t>
      </w:r>
      <w:r>
        <w:rPr>
          <w:sz w:val="28"/>
          <w:szCs w:val="28"/>
        </w:rPr>
        <w:t xml:space="preserve"> quanto emerso</w:t>
      </w:r>
      <w:r>
        <w:rPr>
          <w:rFonts w:cs="Calibri"/>
          <w:sz w:val="28"/>
          <w:szCs w:val="28"/>
          <w:lang w:eastAsia="it-IT"/>
        </w:rPr>
        <w:t xml:space="preserve"> dalla Direttiva e da</w:t>
      </w:r>
      <w:r w:rsidRPr="00910F15">
        <w:rPr>
          <w:rFonts w:cs="Calibri"/>
          <w:sz w:val="28"/>
          <w:szCs w:val="28"/>
          <w:lang w:eastAsia="it-IT"/>
        </w:rPr>
        <w:t>lla successiva circolare</w:t>
      </w:r>
      <w:r w:rsidRPr="00212635">
        <w:rPr>
          <w:sz w:val="28"/>
          <w:szCs w:val="28"/>
        </w:rPr>
        <w:t xml:space="preserve">, a titolo esemplificativo,  si può schematizzare sinteticamente la </w:t>
      </w:r>
      <w:r w:rsidRPr="006C3D98">
        <w:rPr>
          <w:b/>
          <w:sz w:val="28"/>
          <w:szCs w:val="28"/>
        </w:rPr>
        <w:t xml:space="preserve">procedura di </w:t>
      </w:r>
      <w:r w:rsidRPr="006C3D98">
        <w:rPr>
          <w:rFonts w:cs="Calibri"/>
          <w:b/>
          <w:sz w:val="28"/>
          <w:szCs w:val="28"/>
          <w:lang w:eastAsia="it-IT"/>
        </w:rPr>
        <w:t>individuazione delle situazioni di BES</w:t>
      </w:r>
      <w:r w:rsidRPr="00212635">
        <w:rPr>
          <w:rFonts w:cs="Calibri"/>
          <w:sz w:val="28"/>
          <w:szCs w:val="28"/>
          <w:lang w:eastAsia="it-IT"/>
        </w:rPr>
        <w:t>:</w:t>
      </w:r>
    </w:p>
    <w:p w:rsidR="004E053D" w:rsidRPr="00212635" w:rsidRDefault="004E053D" w:rsidP="004E053D">
      <w:pPr>
        <w:jc w:val="both"/>
        <w:rPr>
          <w:rFonts w:cs="Calibri"/>
          <w:sz w:val="28"/>
          <w:szCs w:val="28"/>
          <w:lang w:eastAsia="it-IT"/>
        </w:rPr>
      </w:pPr>
    </w:p>
    <w:p w:rsidR="004E053D" w:rsidRPr="00212635" w:rsidRDefault="004E053D" w:rsidP="004E053D">
      <w:pPr>
        <w:jc w:val="center"/>
        <w:rPr>
          <w:rFonts w:cs="Calibri"/>
          <w:b/>
          <w:sz w:val="28"/>
          <w:szCs w:val="28"/>
          <w:lang w:eastAsia="it-IT"/>
        </w:rPr>
      </w:pPr>
      <w:r w:rsidRPr="00212635">
        <w:rPr>
          <w:rFonts w:cs="Calibri"/>
          <w:b/>
          <w:sz w:val="28"/>
          <w:szCs w:val="28"/>
          <w:lang w:eastAsia="it-IT"/>
        </w:rPr>
        <w:t>CONSIGLIO DI CLASSE</w:t>
      </w:r>
      <w:r>
        <w:rPr>
          <w:rFonts w:cs="Calibri"/>
          <w:b/>
          <w:sz w:val="28"/>
          <w:szCs w:val="28"/>
          <w:lang w:eastAsia="it-IT"/>
        </w:rPr>
        <w:t>/ TEAM DOCENTI</w:t>
      </w: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</w:p>
    <w:p w:rsidR="004E053D" w:rsidRPr="00B04AB1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lang w:eastAsia="it-IT"/>
        </w:rPr>
      </w:pPr>
      <w:r w:rsidRPr="00B04AB1">
        <w:rPr>
          <w:rFonts w:ascii="Calibri,Bold" w:hAnsi="Calibri,Bold" w:cs="Calibri,Bold"/>
          <w:b/>
          <w:bCs/>
          <w:sz w:val="24"/>
          <w:szCs w:val="24"/>
          <w:lang w:eastAsia="it-IT"/>
        </w:rPr>
        <w:t>Rilevare</w:t>
      </w:r>
    </w:p>
    <w:p w:rsidR="004E053D" w:rsidRPr="00B04AB1" w:rsidRDefault="004E053D" w:rsidP="004E053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B04AB1">
        <w:rPr>
          <w:rFonts w:cs="Calibri"/>
          <w:sz w:val="24"/>
          <w:szCs w:val="24"/>
          <w:lang w:eastAsia="it-IT"/>
        </w:rPr>
        <w:t xml:space="preserve">le problematiche nell’esperienza scolastica                                                </w:t>
      </w: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1"/>
          <w:szCs w:val="21"/>
          <w:lang w:eastAsia="it-IT"/>
        </w:rPr>
      </w:pPr>
      <w:r>
        <w:rPr>
          <w:rFonts w:cs="Calibr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86995</wp:posOffset>
                </wp:positionV>
                <wp:extent cx="0" cy="342900"/>
                <wp:effectExtent l="9525" t="6350" r="9525" b="12700"/>
                <wp:wrapNone/>
                <wp:docPr id="7" name="Connettore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" o:spid="_x0000_s1026" type="#_x0000_t32" style="position:absolute;margin-left:19.8pt;margin-top:6.85pt;width:0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"/>
            </w:pict>
          </mc:Fallback>
        </mc:AlternateContent>
      </w:r>
      <w:r>
        <w:rPr>
          <w:rFonts w:cs="Calibri"/>
          <w:sz w:val="21"/>
          <w:szCs w:val="21"/>
          <w:lang w:eastAsia="it-IT"/>
        </w:rPr>
        <w:t xml:space="preserve">                                                                                                                                                </w:t>
      </w:r>
      <w:r w:rsidRPr="00FC636B">
        <w:rPr>
          <w:rFonts w:ascii="Calibri,BoldItalic" w:hAnsi="Calibri,BoldItalic" w:cs="Calibri,BoldItalic"/>
          <w:b/>
          <w:bCs/>
          <w:i/>
          <w:iCs/>
          <w:sz w:val="21"/>
          <w:szCs w:val="21"/>
          <w:lang w:eastAsia="it-IT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sz w:val="21"/>
          <w:szCs w:val="21"/>
          <w:lang w:eastAsia="it-IT"/>
        </w:rPr>
        <w:t>COME</w:t>
      </w: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lang w:eastAsia="it-IT"/>
        </w:rPr>
      </w:pPr>
      <w:r w:rsidRPr="00910F15">
        <w:rPr>
          <w:rFonts w:ascii="Calibri,Italic" w:hAnsi="Calibri,Italic" w:cs="Calibri,Italic"/>
          <w:i/>
          <w:iCs/>
          <w:lang w:eastAsia="it-IT"/>
        </w:rPr>
        <w:t xml:space="preserve"> </w:t>
      </w: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lang w:eastAsia="it-IT"/>
        </w:rPr>
      </w:pPr>
    </w:p>
    <w:p w:rsidR="004E053D" w:rsidRPr="00910F15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lang w:eastAsia="it-IT"/>
        </w:rPr>
      </w:pPr>
      <w:r w:rsidRPr="00910F15">
        <w:rPr>
          <w:rFonts w:ascii="Calibri,Italic" w:hAnsi="Calibri,Italic" w:cs="Calibri,Italic"/>
          <w:i/>
          <w:iCs/>
          <w:lang w:eastAsia="it-IT"/>
        </w:rPr>
        <w:t xml:space="preserve">                                                                                  </w:t>
      </w:r>
      <w:r>
        <w:rPr>
          <w:rFonts w:ascii="Calibri,Italic" w:hAnsi="Calibri,Italic" w:cs="Calibri,Italic"/>
          <w:i/>
          <w:iCs/>
          <w:lang w:eastAsia="it-IT"/>
        </w:rPr>
        <w:t xml:space="preserve">   </w:t>
      </w:r>
      <w:r w:rsidRPr="00910F15">
        <w:rPr>
          <w:rFonts w:ascii="Calibri,Italic" w:hAnsi="Calibri,Italic" w:cs="Calibri,Italic"/>
          <w:i/>
          <w:iCs/>
          <w:lang w:eastAsia="it-IT"/>
        </w:rPr>
        <w:t xml:space="preserve">   Osservazioni mediante strumenti condivisi</w:t>
      </w:r>
    </w:p>
    <w:p w:rsidR="004E053D" w:rsidRPr="00910F15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lang w:eastAsia="it-IT"/>
        </w:rPr>
      </w:pPr>
      <w:r w:rsidRPr="00910F15">
        <w:rPr>
          <w:rFonts w:ascii="Calibri,Bold" w:hAnsi="Calibri,Bold" w:cs="Calibri,Bold"/>
          <w:b/>
          <w:bCs/>
          <w:lang w:eastAsia="it-IT"/>
        </w:rPr>
        <w:t>Valutare</w:t>
      </w:r>
      <w:r w:rsidRPr="00910F15">
        <w:rPr>
          <w:rFonts w:ascii="Calibri,Italic" w:hAnsi="Calibri,Italic" w:cs="Calibri,Italic"/>
          <w:i/>
          <w:iCs/>
          <w:lang w:eastAsia="it-IT"/>
        </w:rPr>
        <w:t xml:space="preserve">                                                                      </w:t>
      </w:r>
      <w:r>
        <w:rPr>
          <w:rFonts w:ascii="Calibri,Italic" w:hAnsi="Calibri,Italic" w:cs="Calibri,Italic"/>
          <w:i/>
          <w:iCs/>
          <w:lang w:eastAsia="it-IT"/>
        </w:rPr>
        <w:t xml:space="preserve">    </w:t>
      </w:r>
      <w:r w:rsidRPr="00910F15">
        <w:rPr>
          <w:rFonts w:ascii="Calibri,Italic" w:hAnsi="Calibri,Italic" w:cs="Calibri,Italic"/>
          <w:i/>
          <w:iCs/>
          <w:lang w:eastAsia="it-IT"/>
        </w:rPr>
        <w:t>Recepimento documentazioni</w:t>
      </w:r>
    </w:p>
    <w:p w:rsidR="004E053D" w:rsidRPr="00910F15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lang w:eastAsia="it-IT"/>
        </w:rPr>
      </w:pPr>
      <w:r w:rsidRPr="00910F15">
        <w:rPr>
          <w:rFonts w:cs="Calibri"/>
          <w:lang w:eastAsia="it-IT"/>
        </w:rPr>
        <w:t xml:space="preserve">l’esistenza di necessità educative non soddisfabili      </w:t>
      </w:r>
      <w:r>
        <w:rPr>
          <w:rFonts w:cs="Calibri"/>
          <w:lang w:eastAsia="it-IT"/>
        </w:rPr>
        <w:t xml:space="preserve">          </w:t>
      </w:r>
      <w:r w:rsidRPr="00910F15">
        <w:rPr>
          <w:rFonts w:cs="Calibri"/>
          <w:lang w:eastAsia="it-IT"/>
        </w:rPr>
        <w:t xml:space="preserve"> </w:t>
      </w:r>
      <w:r>
        <w:rPr>
          <w:rFonts w:cs="Calibri"/>
          <w:lang w:eastAsia="it-IT"/>
        </w:rPr>
        <w:t xml:space="preserve"> </w:t>
      </w:r>
      <w:r w:rsidRPr="00910F15">
        <w:rPr>
          <w:rFonts w:cs="Calibri"/>
          <w:lang w:eastAsia="it-IT"/>
        </w:rPr>
        <w:t xml:space="preserve"> </w:t>
      </w:r>
      <w:r w:rsidRPr="00910F15">
        <w:rPr>
          <w:rFonts w:ascii="Calibri,Italic" w:hAnsi="Calibri,Italic" w:cs="Calibri,Italic"/>
          <w:i/>
          <w:iCs/>
          <w:lang w:eastAsia="it-IT"/>
        </w:rPr>
        <w:t>(Diagnosi di DSA, Verbali di accertamento</w:t>
      </w:r>
    </w:p>
    <w:p w:rsidR="004E053D" w:rsidRPr="00910F15" w:rsidRDefault="004E053D" w:rsidP="004E053D">
      <w:pPr>
        <w:rPr>
          <w:rFonts w:cs="Calibri"/>
          <w:lang w:eastAsia="it-IT"/>
        </w:rPr>
      </w:pPr>
      <w:r w:rsidRPr="00910F15">
        <w:rPr>
          <w:rFonts w:cs="Calibri"/>
          <w:lang w:eastAsia="it-IT"/>
        </w:rPr>
        <w:t>con le</w:t>
      </w:r>
      <w:r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282575</wp:posOffset>
                </wp:positionV>
                <wp:extent cx="0" cy="323850"/>
                <wp:effectExtent l="9525" t="6350" r="9525" b="12700"/>
                <wp:wrapNone/>
                <wp:docPr id="6" name="Connettore 2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6" o:spid="_x0000_s1026" type="#_x0000_t32" style="position:absolute;margin-left:19.8pt;margin-top:22.25pt;width:0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"/>
            </w:pict>
          </mc:Fallback>
        </mc:AlternateContent>
      </w:r>
      <w:r>
        <w:rPr>
          <w:rFonts w:cs="Calibri"/>
          <w:lang w:eastAsia="it-IT"/>
        </w:rPr>
        <w:t xml:space="preserve"> </w:t>
      </w:r>
      <w:r w:rsidRPr="00910F15">
        <w:rPr>
          <w:rFonts w:cs="Calibri"/>
          <w:lang w:eastAsia="it-IT"/>
        </w:rPr>
        <w:t xml:space="preserve">tradizionali metodologie didattiche                                         </w:t>
      </w:r>
      <w:r w:rsidRPr="00910F15">
        <w:rPr>
          <w:rFonts w:ascii="Calibri,Italic" w:hAnsi="Calibri,Italic" w:cs="Calibri,Italic"/>
          <w:i/>
          <w:iCs/>
          <w:lang w:eastAsia="it-IT"/>
        </w:rPr>
        <w:t>handicap, relazioni cliniche, altro…)</w:t>
      </w: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</w:p>
    <w:p w:rsidR="004E053D" w:rsidRPr="00B04AB1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lang w:eastAsia="it-IT"/>
        </w:rPr>
      </w:pPr>
      <w:r w:rsidRPr="00B04AB1">
        <w:rPr>
          <w:rFonts w:ascii="Calibri,Bold" w:hAnsi="Calibri,Bold" w:cs="Calibri,Bold"/>
          <w:b/>
          <w:bCs/>
          <w:sz w:val="24"/>
          <w:szCs w:val="24"/>
          <w:lang w:eastAsia="it-IT"/>
        </w:rPr>
        <w:t>Elaborare</w:t>
      </w:r>
    </w:p>
    <w:p w:rsidR="004E053D" w:rsidRPr="00477218" w:rsidRDefault="004E053D" w:rsidP="004E053D">
      <w:pPr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260350</wp:posOffset>
                </wp:positionV>
                <wp:extent cx="0" cy="1047750"/>
                <wp:effectExtent l="9525" t="8890" r="9525" b="10160"/>
                <wp:wrapNone/>
                <wp:docPr id="5" name="Connettore 2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5" o:spid="_x0000_s1026" type="#_x0000_t32" style="position:absolute;margin-left:23.55pt;margin-top:20.5pt;width:0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"/>
            </w:pict>
          </mc:Fallback>
        </mc:AlternateContent>
      </w:r>
      <w:r w:rsidRPr="00477218">
        <w:rPr>
          <w:rFonts w:cs="Calibri"/>
          <w:sz w:val="24"/>
          <w:szCs w:val="24"/>
          <w:lang w:eastAsia="it-IT"/>
        </w:rPr>
        <w:t>l’intervento personalizzato o individualizzato</w:t>
      </w:r>
    </w:p>
    <w:p w:rsidR="004E053D" w:rsidRPr="00212635" w:rsidRDefault="004E053D" w:rsidP="004E053D">
      <w:pPr>
        <w:jc w:val="center"/>
        <w:rPr>
          <w:rFonts w:cs="Calibri"/>
          <w:sz w:val="28"/>
          <w:szCs w:val="28"/>
          <w:lang w:eastAsia="it-IT"/>
        </w:rPr>
      </w:pPr>
    </w:p>
    <w:p w:rsidR="004E053D" w:rsidRPr="00212635" w:rsidRDefault="004E053D" w:rsidP="004E053D">
      <w:pPr>
        <w:jc w:val="center"/>
        <w:rPr>
          <w:rFonts w:cs="Calibri"/>
          <w:sz w:val="28"/>
          <w:szCs w:val="28"/>
          <w:lang w:eastAsia="it-IT"/>
        </w:rPr>
      </w:pP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  <w:r>
        <w:rPr>
          <w:rFonts w:ascii="Calibri,Bold" w:hAnsi="Calibri,Bold" w:cs="Calibri,Bold"/>
          <w:b/>
          <w:bCs/>
          <w:sz w:val="21"/>
          <w:szCs w:val="21"/>
          <w:lang w:eastAsia="it-IT"/>
        </w:rPr>
        <w:t xml:space="preserve">                                                                          PDF – PEI</w:t>
      </w:r>
    </w:p>
    <w:p w:rsidR="004E053D" w:rsidRDefault="004E053D" w:rsidP="004E053D">
      <w:pPr>
        <w:jc w:val="center"/>
        <w:rPr>
          <w:rFonts w:cs="Calibri"/>
          <w:sz w:val="21"/>
          <w:szCs w:val="21"/>
          <w:lang w:eastAsia="it-IT"/>
        </w:rPr>
      </w:pPr>
      <w:r>
        <w:rPr>
          <w:rFonts w:cs="Calibr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87630</wp:posOffset>
                </wp:positionV>
                <wp:extent cx="1905000" cy="0"/>
                <wp:effectExtent l="9525" t="6985" r="9525" b="12065"/>
                <wp:wrapNone/>
                <wp:docPr id="4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4" o:spid="_x0000_s1026" type="#_x0000_t32" style="position:absolute;margin-left:33.3pt;margin-top:6.9pt;width:1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"/>
            </w:pict>
          </mc:Fallback>
        </mc:AlternateContent>
      </w:r>
      <w:r>
        <w:rPr>
          <w:rFonts w:cs="Calibr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87630</wp:posOffset>
                </wp:positionV>
                <wp:extent cx="0" cy="1476375"/>
                <wp:effectExtent l="9525" t="6985" r="9525" b="12065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3" o:spid="_x0000_s1026" type="#_x0000_t32" style="position:absolute;margin-left:23.55pt;margin-top:6.9pt;width:0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"/>
            </w:pict>
          </mc:Fallback>
        </mc:AlternateContent>
      </w:r>
      <w:r>
        <w:rPr>
          <w:rFonts w:cs="Calibri"/>
          <w:sz w:val="21"/>
          <w:szCs w:val="21"/>
          <w:lang w:eastAsia="it-IT"/>
        </w:rPr>
        <w:t>L. 104 / 1992</w:t>
      </w:r>
    </w:p>
    <w:p w:rsidR="004E053D" w:rsidRDefault="004E053D" w:rsidP="004E053D">
      <w:pPr>
        <w:jc w:val="center"/>
        <w:rPr>
          <w:rFonts w:cs="Calibri"/>
          <w:sz w:val="21"/>
          <w:szCs w:val="21"/>
          <w:lang w:eastAsia="it-IT"/>
        </w:rPr>
      </w:pP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  <w:r>
        <w:rPr>
          <w:rFonts w:ascii="Calibri,Bold" w:hAnsi="Calibri,Bold" w:cs="Calibri,Bold"/>
          <w:b/>
          <w:bCs/>
          <w:sz w:val="21"/>
          <w:szCs w:val="21"/>
          <w:lang w:eastAsia="it-IT"/>
        </w:rPr>
        <w:t xml:space="preserve">                                                                           PDP</w:t>
      </w:r>
    </w:p>
    <w:p w:rsidR="004E053D" w:rsidRDefault="004E053D" w:rsidP="004E053D">
      <w:pPr>
        <w:jc w:val="center"/>
        <w:rPr>
          <w:rFonts w:cs="Calibri"/>
          <w:sz w:val="21"/>
          <w:szCs w:val="21"/>
          <w:lang w:eastAsia="it-IT"/>
        </w:rPr>
      </w:pPr>
      <w:r>
        <w:rPr>
          <w:rFonts w:cs="Calibr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125095</wp:posOffset>
                </wp:positionV>
                <wp:extent cx="1952625" cy="0"/>
                <wp:effectExtent l="9525" t="7620" r="9525" b="1143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33.3pt;margin-top:9.85pt;width:15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"/>
            </w:pict>
          </mc:Fallback>
        </mc:AlternateContent>
      </w:r>
      <w:r>
        <w:rPr>
          <w:rFonts w:cs="Calibri"/>
          <w:sz w:val="21"/>
          <w:szCs w:val="21"/>
          <w:lang w:eastAsia="it-IT"/>
        </w:rPr>
        <w:t>L.170/2010</w:t>
      </w:r>
    </w:p>
    <w:p w:rsidR="004E053D" w:rsidRDefault="004E053D" w:rsidP="004E053D">
      <w:pPr>
        <w:jc w:val="center"/>
        <w:rPr>
          <w:rFonts w:cs="Calibri"/>
          <w:sz w:val="21"/>
          <w:szCs w:val="21"/>
          <w:lang w:eastAsia="it-IT"/>
        </w:rPr>
      </w:pP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1"/>
          <w:szCs w:val="21"/>
          <w:lang w:eastAsia="it-IT"/>
        </w:rPr>
      </w:pPr>
      <w:r>
        <w:rPr>
          <w:rFonts w:ascii="Calibri,Bold" w:hAnsi="Calibri,Bold" w:cs="Calibri,Bold"/>
          <w:b/>
          <w:bCs/>
          <w:sz w:val="21"/>
          <w:szCs w:val="21"/>
          <w:lang w:eastAsia="it-IT"/>
        </w:rPr>
        <w:t xml:space="preserve">                                                                            PDP</w:t>
      </w:r>
    </w:p>
    <w:p w:rsidR="004E053D" w:rsidRDefault="004E053D" w:rsidP="004E053D">
      <w:pPr>
        <w:jc w:val="center"/>
        <w:rPr>
          <w:rFonts w:cs="Calibri"/>
          <w:sz w:val="21"/>
          <w:szCs w:val="21"/>
          <w:lang w:eastAsia="it-IT"/>
        </w:rPr>
      </w:pPr>
      <w:r>
        <w:rPr>
          <w:rFonts w:cs="Calibr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67310</wp:posOffset>
                </wp:positionV>
                <wp:extent cx="1905000" cy="19050"/>
                <wp:effectExtent l="9525" t="7620" r="9525" b="11430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1" o:spid="_x0000_s1026" type="#_x0000_t32" style="position:absolute;margin-left:33.3pt;margin-top:5.3pt;width:150pt;height: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"/>
            </w:pict>
          </mc:Fallback>
        </mc:AlternateContent>
      </w:r>
      <w:r>
        <w:rPr>
          <w:rFonts w:cs="Calibri"/>
          <w:sz w:val="21"/>
          <w:szCs w:val="21"/>
          <w:lang w:eastAsia="it-IT"/>
        </w:rPr>
        <w:t xml:space="preserve">Direttiva 27.12.2012 </w:t>
      </w:r>
    </w:p>
    <w:p w:rsidR="004E053D" w:rsidRPr="00212635" w:rsidRDefault="004E053D" w:rsidP="004E053D">
      <w:pPr>
        <w:jc w:val="center"/>
        <w:rPr>
          <w:rFonts w:cs="Calibri"/>
          <w:sz w:val="28"/>
          <w:szCs w:val="28"/>
          <w:lang w:eastAsia="it-IT"/>
        </w:rPr>
      </w:pPr>
    </w:p>
    <w:p w:rsidR="004E053D" w:rsidRDefault="004E053D" w:rsidP="004E053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  <w:bookmarkStart w:id="0" w:name="_GoBack"/>
      <w:bookmarkEnd w:id="0"/>
    </w:p>
    <w:p w:rsidR="00993ACD" w:rsidRDefault="00993ACD"/>
    <w:sectPr w:rsidR="00993ACD" w:rsidSect="004E05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3D"/>
    <w:rsid w:val="004E053D"/>
    <w:rsid w:val="009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053D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05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E053D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053D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05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E053D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2015-06-14T21:15:00Z</dcterms:created>
  <dcterms:modified xsi:type="dcterms:W3CDTF">2015-06-14T21:23:00Z</dcterms:modified>
</cp:coreProperties>
</file>