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0457" w14:textId="73725B25" w:rsidR="00D20755" w:rsidRDefault="003717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LAVORO DI COMMISSIONE </w:t>
      </w:r>
      <w:r w:rsidR="00000000">
        <w:rPr>
          <w:rFonts w:ascii="Arial" w:eastAsia="Arial" w:hAnsi="Arial" w:cs="Arial"/>
          <w:color w:val="000000"/>
          <w:sz w:val="24"/>
          <w:szCs w:val="24"/>
        </w:rPr>
        <w:t>INCLUSIONE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A.S. 2022-23</w:t>
      </w:r>
      <w:r w:rsidR="00000000">
        <w:rPr>
          <w:rFonts w:ascii="Arial" w:eastAsia="Arial" w:hAnsi="Arial" w:cs="Arial"/>
          <w:color w:val="000000"/>
          <w:sz w:val="24"/>
          <w:szCs w:val="24"/>
        </w:rPr>
        <w:t xml:space="preserve">: TABELLA </w:t>
      </w:r>
      <w:r>
        <w:rPr>
          <w:rFonts w:ascii="Arial" w:eastAsia="Arial" w:hAnsi="Arial" w:cs="Arial"/>
          <w:color w:val="000000"/>
          <w:sz w:val="24"/>
          <w:szCs w:val="24"/>
        </w:rPr>
        <w:t>MATERIALI PER</w:t>
      </w:r>
      <w:r w:rsidR="0000000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00000" w:rsidRPr="00371799">
        <w:rPr>
          <w:rFonts w:ascii="Arial" w:eastAsia="Arial" w:hAnsi="Arial" w:cs="Arial"/>
          <w:b/>
          <w:bCs/>
          <w:color w:val="000000"/>
          <w:sz w:val="24"/>
          <w:szCs w:val="24"/>
        </w:rPr>
        <w:t>ALUNNI STRANIERI</w:t>
      </w:r>
    </w:p>
    <w:tbl>
      <w:tblPr>
        <w:tblStyle w:val="a2"/>
        <w:tblW w:w="145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4"/>
        <w:gridCol w:w="2353"/>
        <w:gridCol w:w="2476"/>
        <w:gridCol w:w="5108"/>
        <w:gridCol w:w="2272"/>
      </w:tblGrid>
      <w:tr w:rsidR="00D20755" w14:paraId="405854C9" w14:textId="77777777">
        <w:tc>
          <w:tcPr>
            <w:tcW w:w="2294" w:type="dxa"/>
          </w:tcPr>
          <w:p w14:paraId="18697126" w14:textId="77777777" w:rsidR="00D20755" w:rsidRDefault="00D2075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02675E1" w14:textId="77777777" w:rsidR="00D20755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TITOLO</w:t>
            </w:r>
          </w:p>
          <w:p w14:paraId="7E84FF9E" w14:textId="77777777" w:rsidR="00D20755" w:rsidRDefault="00D2075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F4F4A28" w14:textId="77777777" w:rsidR="00D20755" w:rsidRDefault="00D2075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14:paraId="2FDCC0D1" w14:textId="77777777" w:rsidR="00D20755" w:rsidRDefault="00D2075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2DDD510" w14:textId="77777777" w:rsidR="00D20755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TIPOLOGIA</w:t>
            </w:r>
          </w:p>
        </w:tc>
        <w:tc>
          <w:tcPr>
            <w:tcW w:w="2476" w:type="dxa"/>
          </w:tcPr>
          <w:p w14:paraId="5343970F" w14:textId="77777777" w:rsidR="00D20755" w:rsidRDefault="00D2075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30708E4" w14:textId="77777777" w:rsidR="00D20755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DESCRIZIONE</w:t>
            </w:r>
          </w:p>
        </w:tc>
        <w:tc>
          <w:tcPr>
            <w:tcW w:w="5108" w:type="dxa"/>
          </w:tcPr>
          <w:p w14:paraId="1FED08FE" w14:textId="77777777" w:rsidR="00D20755" w:rsidRDefault="00D2075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37EBCE8" w14:textId="77777777" w:rsidR="00D20755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LINK</w:t>
            </w:r>
          </w:p>
        </w:tc>
        <w:tc>
          <w:tcPr>
            <w:tcW w:w="2272" w:type="dxa"/>
          </w:tcPr>
          <w:p w14:paraId="1021F8CF" w14:textId="77777777" w:rsidR="00D20755" w:rsidRDefault="00D2075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252DF97" w14:textId="77777777" w:rsidR="00D20755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DESTINATARI</w:t>
            </w:r>
          </w:p>
        </w:tc>
      </w:tr>
      <w:tr w:rsidR="00D20755" w14:paraId="062FD746" w14:textId="77777777">
        <w:trPr>
          <w:trHeight w:val="1227"/>
        </w:trPr>
        <w:tc>
          <w:tcPr>
            <w:tcW w:w="2294" w:type="dxa"/>
          </w:tcPr>
          <w:p w14:paraId="17B96DF4" w14:textId="77777777" w:rsidR="00D20755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CONTENUTI DIDATTICI DIGITALI (INTERATTIVI)</w:t>
            </w:r>
          </w:p>
        </w:tc>
        <w:tc>
          <w:tcPr>
            <w:tcW w:w="2353" w:type="dxa"/>
          </w:tcPr>
          <w:p w14:paraId="3FBBE655" w14:textId="77777777" w:rsidR="00D2075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SITI INTERATTIVI </w:t>
            </w:r>
          </w:p>
        </w:tc>
        <w:tc>
          <w:tcPr>
            <w:tcW w:w="2476" w:type="dxa"/>
          </w:tcPr>
          <w:p w14:paraId="268029AA" w14:textId="77777777" w:rsidR="00D20755" w:rsidRDefault="00000000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ESERCIZI INTERATTIVI DI ITALIANO. </w:t>
            </w:r>
          </w:p>
        </w:tc>
        <w:tc>
          <w:tcPr>
            <w:tcW w:w="5108" w:type="dxa"/>
          </w:tcPr>
          <w:p w14:paraId="1DCB2FFC" w14:textId="77777777" w:rsidR="00D20755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FF"/>
                <w:sz w:val="24"/>
                <w:szCs w:val="24"/>
              </w:rPr>
              <w:t>https://www.profgiuseppebettati.it/</w:t>
            </w:r>
          </w:p>
        </w:tc>
        <w:tc>
          <w:tcPr>
            <w:tcW w:w="2272" w:type="dxa"/>
          </w:tcPr>
          <w:p w14:paraId="16FC8621" w14:textId="77777777" w:rsidR="00D20755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Scuola Primaria 4^-5^</w:t>
            </w:r>
          </w:p>
          <w:p w14:paraId="70B26093" w14:textId="77777777" w:rsidR="00D20755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Scuola Secondaria</w:t>
            </w:r>
          </w:p>
        </w:tc>
      </w:tr>
      <w:tr w:rsidR="00D20755" w14:paraId="2002A6BA" w14:textId="77777777">
        <w:tc>
          <w:tcPr>
            <w:tcW w:w="2294" w:type="dxa"/>
          </w:tcPr>
          <w:p w14:paraId="7462533F" w14:textId="77777777" w:rsidR="00D20755" w:rsidRDefault="00D20755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7B208847" w14:textId="77777777" w:rsidR="00D20755" w:rsidRDefault="00D20755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2A18F751" w14:textId="77777777" w:rsidR="00D20755" w:rsidRDefault="00000000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FF0000"/>
                <w:sz w:val="24"/>
                <w:szCs w:val="24"/>
              </w:rPr>
              <w:drawing>
                <wp:inline distT="114300" distB="114300" distL="114300" distR="114300" wp14:anchorId="41219658" wp14:editId="40917227">
                  <wp:extent cx="1323975" cy="5588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AD4AB14" w14:textId="77777777" w:rsidR="00D20755" w:rsidRDefault="00D20755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6BB3F122" w14:textId="77777777" w:rsidR="00D20755" w:rsidRDefault="00D20755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7136A181" w14:textId="77777777" w:rsidR="00D20755" w:rsidRDefault="00D20755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57DED151" w14:textId="77777777" w:rsidR="00D20755" w:rsidRDefault="00D20755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1A10E938" w14:textId="77777777" w:rsidR="00D20755" w:rsidRDefault="00D20755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3" w:type="dxa"/>
          </w:tcPr>
          <w:p w14:paraId="15CFC630" w14:textId="77777777" w:rsidR="00D2075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SITO </w:t>
            </w:r>
          </w:p>
          <w:p w14:paraId="5EF2E5CB" w14:textId="77777777" w:rsidR="00D20755" w:rsidRDefault="00D2075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76" w:type="dxa"/>
          </w:tcPr>
          <w:p w14:paraId="27668C17" w14:textId="77777777" w:rsidR="00D2075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ITALIANO L2</w:t>
            </w:r>
          </w:p>
        </w:tc>
        <w:tc>
          <w:tcPr>
            <w:tcW w:w="5108" w:type="dxa"/>
          </w:tcPr>
          <w:p w14:paraId="2419250D" w14:textId="77777777" w:rsidR="00D20755" w:rsidRDefault="00000000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hyperlink r:id="rId7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</w:rPr>
                <w:t>https://www.italianolinguadue.it/web/</w:t>
              </w:r>
            </w:hyperlink>
          </w:p>
        </w:tc>
        <w:tc>
          <w:tcPr>
            <w:tcW w:w="2272" w:type="dxa"/>
          </w:tcPr>
          <w:p w14:paraId="73AF1D44" w14:textId="77777777" w:rsidR="00D20755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Età varie con livelli differenti</w:t>
            </w:r>
          </w:p>
        </w:tc>
      </w:tr>
      <w:tr w:rsidR="00D20755" w14:paraId="1A983529" w14:textId="77777777">
        <w:tc>
          <w:tcPr>
            <w:tcW w:w="2294" w:type="dxa"/>
          </w:tcPr>
          <w:p w14:paraId="20C2EC23" w14:textId="77777777" w:rsidR="00D20755" w:rsidRDefault="00000000">
            <w:pPr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GUAMODI' SCUOLA</w:t>
            </w:r>
          </w:p>
        </w:tc>
        <w:tc>
          <w:tcPr>
            <w:tcW w:w="2353" w:type="dxa"/>
          </w:tcPr>
          <w:p w14:paraId="70E9C7E3" w14:textId="77777777" w:rsidR="00D2075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MATERIALE VARIO TRASVERSALE </w:t>
            </w:r>
          </w:p>
        </w:tc>
        <w:tc>
          <w:tcPr>
            <w:tcW w:w="2476" w:type="dxa"/>
          </w:tcPr>
          <w:p w14:paraId="53A6531D" w14:textId="77777777" w:rsidR="00D2075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LINK VIDEO-DIDATTICI</w:t>
            </w:r>
          </w:p>
        </w:tc>
        <w:tc>
          <w:tcPr>
            <w:tcW w:w="5108" w:type="dxa"/>
          </w:tcPr>
          <w:p w14:paraId="2ECF5EEC" w14:textId="77777777" w:rsidR="00D2075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</w:rPr>
                <w:t>https://www.guamodiscuola.it</w:t>
              </w:r>
            </w:hyperlink>
          </w:p>
        </w:tc>
        <w:tc>
          <w:tcPr>
            <w:tcW w:w="2272" w:type="dxa"/>
          </w:tcPr>
          <w:p w14:paraId="64793FFA" w14:textId="77777777" w:rsidR="00D20755" w:rsidRDefault="00000000">
            <w:pPr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Scuola primaria e secondaria</w:t>
            </w:r>
          </w:p>
        </w:tc>
      </w:tr>
      <w:tr w:rsidR="00D20755" w14:paraId="4CC12A7A" w14:textId="77777777">
        <w:tc>
          <w:tcPr>
            <w:tcW w:w="2294" w:type="dxa"/>
          </w:tcPr>
          <w:p w14:paraId="5C3C297A" w14:textId="77777777" w:rsidR="00D20755" w:rsidRDefault="00D20755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  <w:p w14:paraId="0B102762" w14:textId="77777777" w:rsidR="00D20755" w:rsidRDefault="00000000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LOGOPEDISTI SENZA FRONTIERE</w:t>
            </w:r>
          </w:p>
          <w:p w14:paraId="05C389F6" w14:textId="77777777" w:rsidR="00D20755" w:rsidRDefault="00D2075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53" w:type="dxa"/>
          </w:tcPr>
          <w:p w14:paraId="39904E0D" w14:textId="77777777" w:rsidR="00D2075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ACCOGLIENZA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ALUNNI  STRANIERI</w:t>
            </w:r>
            <w:proofErr w:type="gramEnd"/>
          </w:p>
        </w:tc>
        <w:tc>
          <w:tcPr>
            <w:tcW w:w="2476" w:type="dxa"/>
          </w:tcPr>
          <w:p w14:paraId="700F1E96" w14:textId="77777777" w:rsidR="00D2075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FLASH CARD PER AGEVOLARE LA COMUNICAZIONE</w:t>
            </w:r>
          </w:p>
        </w:tc>
        <w:tc>
          <w:tcPr>
            <w:tcW w:w="5108" w:type="dxa"/>
          </w:tcPr>
          <w:p w14:paraId="0F1566D8" w14:textId="77777777" w:rsidR="00D2075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hyperlink r:id="rId9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</w:rPr>
                <w:t>https://logosenzafrontiere.com</w:t>
              </w:r>
            </w:hyperlink>
          </w:p>
          <w:p w14:paraId="431713CE" w14:textId="77777777" w:rsidR="00D20755" w:rsidRDefault="00D2075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75FAD89" w14:textId="77777777" w:rsidR="00D20755" w:rsidRDefault="00D2075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72" w:type="dxa"/>
          </w:tcPr>
          <w:p w14:paraId="5C914998" w14:textId="77777777" w:rsidR="00D20755" w:rsidRDefault="00000000">
            <w:pPr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Scuola primaria e secondaria</w:t>
            </w:r>
          </w:p>
        </w:tc>
      </w:tr>
      <w:tr w:rsidR="00D20755" w14:paraId="554051EE" w14:textId="77777777">
        <w:tc>
          <w:tcPr>
            <w:tcW w:w="2294" w:type="dxa"/>
          </w:tcPr>
          <w:p w14:paraId="2987777E" w14:textId="77777777" w:rsidR="00D20755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TRADUCI IL TUO MATERIALE DIDATTICO</w:t>
            </w:r>
          </w:p>
          <w:p w14:paraId="4CFFE933" w14:textId="77777777" w:rsidR="00D20755" w:rsidRDefault="00D20755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3" w:type="dxa"/>
          </w:tcPr>
          <w:p w14:paraId="10A22DDC" w14:textId="77777777" w:rsidR="00D20755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VIDEOTUTORIAL</w:t>
            </w:r>
          </w:p>
        </w:tc>
        <w:tc>
          <w:tcPr>
            <w:tcW w:w="2476" w:type="dxa"/>
          </w:tcPr>
          <w:p w14:paraId="38C60CB7" w14:textId="77777777" w:rsidR="00D20755" w:rsidRDefault="00000000">
            <w:pPr>
              <w:pStyle w:val="Titolo1"/>
              <w:keepNext w:val="0"/>
              <w:keepLines w:val="0"/>
              <w:shd w:val="clear" w:color="auto" w:fill="FFFFFF"/>
              <w:spacing w:before="0" w:after="0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bookmarkStart w:id="0" w:name="_heading=h.ncei3zpunj81" w:colFirst="0" w:colLast="0"/>
            <w:bookmarkEnd w:id="0"/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TRADURRE MATERIALE DIDATTICO IN UCRAINO</w:t>
            </w:r>
          </w:p>
          <w:p w14:paraId="20E2A060" w14:textId="77777777" w:rsidR="00D20755" w:rsidRDefault="00D20755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312F38D3" w14:textId="77777777" w:rsidR="00D20755" w:rsidRDefault="00000000">
            <w:pPr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hyperlink r:id="rId10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https://youtu.be/q4aMiA-6vqM</w:t>
              </w:r>
            </w:hyperlink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272" w:type="dxa"/>
          </w:tcPr>
          <w:p w14:paraId="7BA3C819" w14:textId="77777777" w:rsidR="00D20755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Docenti di ogni ordine di scuola</w:t>
            </w:r>
          </w:p>
        </w:tc>
      </w:tr>
    </w:tbl>
    <w:p w14:paraId="1F93F234" w14:textId="77777777" w:rsidR="00D20755" w:rsidRDefault="00D20755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3"/>
        <w:tblW w:w="14490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90"/>
      </w:tblGrid>
      <w:tr w:rsidR="00D20755" w14:paraId="5E7128D3" w14:textId="77777777">
        <w:trPr>
          <w:trHeight w:val="160"/>
        </w:trPr>
        <w:tc>
          <w:tcPr>
            <w:tcW w:w="14490" w:type="dxa"/>
          </w:tcPr>
          <w:p w14:paraId="09BF6719" w14:textId="77777777" w:rsidR="00D20755" w:rsidRDefault="00000000">
            <w:pPr>
              <w:shd w:val="clear" w:color="auto" w:fill="FFFFFF"/>
              <w:spacing w:line="331" w:lineRule="auto"/>
              <w:jc w:val="center"/>
              <w:rPr>
                <w:rFonts w:ascii="Arial" w:eastAsia="Arial" w:hAnsi="Arial" w:cs="Arial"/>
                <w:color w:val="C9211E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C9211E"/>
                <w:sz w:val="24"/>
                <w:szCs w:val="24"/>
                <w:highlight w:val="white"/>
              </w:rPr>
              <w:lastRenderedPageBreak/>
              <w:t>RISORSE ONLINE PER ATTIVITA’ DIDATTICA:</w:t>
            </w:r>
          </w:p>
          <w:p w14:paraId="0EE2D206" w14:textId="77777777" w:rsidR="00D2075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line="331" w:lineRule="auto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LESSICO BASE DELLA MATEMATICA: </w:t>
            </w:r>
            <w:r>
              <w:rPr>
                <w:rFonts w:ascii="Arial" w:eastAsia="Arial" w:hAnsi="Arial" w:cs="Arial"/>
                <w:color w:val="050505"/>
                <w:sz w:val="24"/>
                <w:szCs w:val="24"/>
                <w:highlight w:val="white"/>
              </w:rPr>
              <w:t xml:space="preserve">schede didattiche per il lessico base della matematica </w:t>
            </w:r>
            <w:hyperlink r:id="rId11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https://drive.google.com/file/d/19cRxvfBcWRoYlB-UHRXuZasdYh8eWBTs/view?usp=sharing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2E9FDC8A" w14:textId="77777777" w:rsidR="00D20755" w:rsidRDefault="0000000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line="331" w:lineRule="auto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CRUCIVERBA scrivi i numeri in lettere </w:t>
            </w:r>
            <w:hyperlink r:id="rId12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http://www.oneworlditaliano.com/attivita_di_lingua_italiana/numeri/numeri_da_1_a_100_Att_4_Livello_A1.html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45DC61FD" w14:textId="77777777" w:rsidR="00D20755" w:rsidRDefault="0000000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line="331" w:lineRule="auto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ABBINA I NUMERI ALLA SCRITTURA IN LETTERE </w:t>
            </w:r>
            <w:hyperlink r:id="rId13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http://www.oneworlditaliano.com/attivita_di_lingua_italiana/numeri/numeri_da_1_a_100_Att_1_Livello_A1.htm</w:t>
              </w:r>
            </w:hyperlink>
          </w:p>
          <w:p w14:paraId="32A8082B" w14:textId="77777777" w:rsidR="00D20755" w:rsidRDefault="0000000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line="331" w:lineRule="auto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SCRIVERE I NUMERI SU WORDWALL: </w:t>
            </w:r>
            <w:hyperlink r:id="rId14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https://wordwall.net/it-it/community/numeri-scrivere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734E2A9E" w14:textId="77777777" w:rsidR="00D20755" w:rsidRDefault="0000000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line="331" w:lineRule="auto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I NOMI DEI SOLIDI su </w:t>
            </w:r>
            <w:proofErr w:type="spellStart"/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Wordwall</w:t>
            </w:r>
            <w:proofErr w:type="spellEnd"/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: </w:t>
            </w:r>
            <w:hyperlink r:id="rId15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https://wordwall.net/it/resource/1737085/matematica/i-nomi-dei-solidi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  e anche </w:t>
            </w:r>
            <w:hyperlink r:id="rId16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https://wordwall.net/it/resource/26883748/2d-i-nomi-dei-solidi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 e anche </w:t>
            </w:r>
            <w:hyperlink r:id="rId17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https://wordwall.net/it/resource/5938176/matematica/i-nomi-di-alcuni-solidi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 e anche </w:t>
            </w:r>
            <w:hyperlink r:id="rId18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https://wordwall.net/it/resource/877288/i-solidi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 e anche </w:t>
            </w:r>
            <w:hyperlink r:id="rId19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https://wordwall.net/it/resource/2681583/geometria/i-solidi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 e anche </w:t>
            </w:r>
            <w:hyperlink r:id="rId20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https://wordwall.net/it/resource/2580899/matematica/i-solidi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18C5D6CD" w14:textId="77777777" w:rsidR="00D20755" w:rsidRDefault="00000000">
            <w:pPr>
              <w:shd w:val="clear" w:color="auto" w:fill="FFFFFF"/>
              <w:spacing w:line="331" w:lineRule="auto"/>
              <w:jc w:val="center"/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C9211E"/>
                <w:sz w:val="24"/>
                <w:szCs w:val="24"/>
                <w:highlight w:val="white"/>
              </w:rPr>
              <w:t>MATERIALE DIDATTICO PER ALUNNI UCRAINI:</w:t>
            </w:r>
          </w:p>
          <w:p w14:paraId="78CE436C" w14:textId="77777777" w:rsidR="00D20755" w:rsidRDefault="00000000">
            <w:pPr>
              <w:numPr>
                <w:ilvl w:val="0"/>
                <w:numId w:val="2"/>
              </w:numPr>
              <w:tabs>
                <w:tab w:val="left" w:pos="0"/>
              </w:tabs>
              <w:spacing w:line="331" w:lineRule="auto"/>
              <w:ind w:hanging="28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LIBRI DI TESTO </w:t>
            </w:r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per la primaria in italiano e in lingua Ucraina: </w:t>
            </w:r>
            <w:hyperlink r:id="rId21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https://bit.ly/3iHCYN6</w:t>
              </w:r>
            </w:hyperlink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> </w:t>
            </w:r>
          </w:p>
          <w:p w14:paraId="1BFD74FB" w14:textId="77777777" w:rsidR="00D20755" w:rsidRDefault="00000000">
            <w:pPr>
              <w:numPr>
                <w:ilvl w:val="0"/>
                <w:numId w:val="2"/>
              </w:numPr>
              <w:tabs>
                <w:tab w:val="left" w:pos="0"/>
              </w:tabs>
              <w:spacing w:line="331" w:lineRule="auto"/>
              <w:ind w:hanging="28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schede </w:t>
            </w:r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fotocopiabili che possono contribuire a un primo approccio in termini di amicizia e accoglienza mediante semplici immagini e parole nelle due lingue, compresa la lingua ponte inglese </w:t>
            </w:r>
            <w:hyperlink r:id="rId22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https://bit.ly/3JlxnHW</w:t>
              </w:r>
            </w:hyperlink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> </w:t>
            </w:r>
          </w:p>
          <w:p w14:paraId="657D86A4" w14:textId="77777777" w:rsidR="00D20755" w:rsidRDefault="00000000">
            <w:pPr>
              <w:numPr>
                <w:ilvl w:val="0"/>
                <w:numId w:val="2"/>
              </w:numPr>
              <w:tabs>
                <w:tab w:val="left" w:pos="0"/>
              </w:tabs>
              <w:spacing w:line="331" w:lineRule="auto"/>
              <w:ind w:hanging="28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D3D3D"/>
                <w:sz w:val="24"/>
                <w:szCs w:val="24"/>
                <w:highlight w:val="white"/>
              </w:rPr>
              <w:t>Flash Cards</w:t>
            </w: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 composte da disegno, parola in italiano, parola in ucraino e parola in inglese divise per temi </w:t>
            </w:r>
            <w:hyperlink r:id="rId23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https://bit.ly/3tioppA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  e qui </w:t>
            </w:r>
            <w:hyperlink r:id="rId24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https://bit.ly/36yvxFc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1BA32A08" w14:textId="77777777" w:rsidR="00D20755" w:rsidRDefault="00000000">
            <w:pPr>
              <w:numPr>
                <w:ilvl w:val="0"/>
                <w:numId w:val="2"/>
              </w:numPr>
              <w:tabs>
                <w:tab w:val="left" w:pos="0"/>
              </w:tabs>
              <w:spacing w:line="331" w:lineRule="auto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CAA in lingua italiana e ucraina: </w:t>
            </w:r>
            <w:hyperlink r:id="rId25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https://bit.ly/3wPUua6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5D903053" w14:textId="77777777" w:rsidR="00D20755" w:rsidRDefault="00000000">
            <w:pPr>
              <w:numPr>
                <w:ilvl w:val="0"/>
                <w:numId w:val="2"/>
              </w:numPr>
              <w:tabs>
                <w:tab w:val="left" w:pos="0"/>
              </w:tabs>
              <w:spacing w:line="331" w:lineRule="auto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Tabelle di comunicazione in 14 lingue per l’ucrainoc</w:t>
            </w:r>
            <w:hyperlink r:id="rId26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https://bit.ly/3tGvG2y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7F9ABB90" w14:textId="77777777" w:rsidR="00D20755" w:rsidRDefault="00000000">
            <w:pPr>
              <w:numPr>
                <w:ilvl w:val="0"/>
                <w:numId w:val="2"/>
              </w:numPr>
              <w:tabs>
                <w:tab w:val="left" w:pos="0"/>
              </w:tabs>
              <w:spacing w:line="331" w:lineRule="auto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vocabolario di base </w:t>
            </w:r>
            <w:hyperlink r:id="rId27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https://bit.ly/3N6GLBM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6E1A743A" w14:textId="77777777" w:rsidR="00D20755" w:rsidRDefault="00000000">
            <w:pPr>
              <w:numPr>
                <w:ilvl w:val="0"/>
                <w:numId w:val="2"/>
              </w:numPr>
              <w:tabs>
                <w:tab w:val="left" w:pos="0"/>
              </w:tabs>
              <w:spacing w:line="331" w:lineRule="auto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100 vocaboli di base </w:t>
            </w:r>
            <w:hyperlink r:id="rId28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https://bit.ly/3qa2QWf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07E9CB16" w14:textId="77777777" w:rsidR="00D20755" w:rsidRDefault="00000000">
            <w:pPr>
              <w:numPr>
                <w:ilvl w:val="0"/>
                <w:numId w:val="2"/>
              </w:numPr>
              <w:tabs>
                <w:tab w:val="left" w:pos="0"/>
              </w:tabs>
              <w:spacing w:line="331" w:lineRule="auto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Frasi per la comunicazione essenziale da ascoltare in Ucraino </w:t>
            </w:r>
            <w:hyperlink r:id="rId29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https://www.17-minute-world-languages.com/it/lingua-ucraina/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2F20C1C4" w14:textId="77777777" w:rsidR="00D20755" w:rsidRDefault="00000000">
            <w:pPr>
              <w:spacing w:line="331" w:lineRule="auto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hyperlink r:id="rId30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https://bit.ly/3u5rbh1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16B64D94" w14:textId="77777777" w:rsidR="00D20755" w:rsidRDefault="00000000">
            <w:pPr>
              <w:spacing w:line="331" w:lineRule="auto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  <w:hyperlink r:id="rId31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https://it.forvo.com/guides/frasi_utili_in_ucraino/corpo_umano/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6ACAE448" w14:textId="77777777" w:rsidR="00D20755" w:rsidRDefault="00000000">
            <w:pPr>
              <w:numPr>
                <w:ilvl w:val="0"/>
                <w:numId w:val="3"/>
              </w:numPr>
              <w:tabs>
                <w:tab w:val="left" w:pos="0"/>
              </w:tabs>
              <w:spacing w:line="331" w:lineRule="auto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lastRenderedPageBreak/>
              <w:t xml:space="preserve">vocabolario interattivo parlante </w:t>
            </w:r>
            <w:hyperlink r:id="rId32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https://bit.ly/3wdmkNw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04A47CDF" w14:textId="77777777" w:rsidR="00D20755" w:rsidRDefault="00000000">
            <w:pPr>
              <w:numPr>
                <w:ilvl w:val="0"/>
                <w:numId w:val="3"/>
              </w:numPr>
              <w:tabs>
                <w:tab w:val="left" w:pos="0"/>
              </w:tabs>
              <w:spacing w:line="331" w:lineRule="auto"/>
              <w:ind w:hanging="28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>Videotutorial</w:t>
            </w:r>
            <w:proofErr w:type="spellEnd"/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 per </w:t>
            </w:r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creare materiale digitale multilingue</w:t>
            </w:r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>Thinglink</w:t>
            </w:r>
            <w:proofErr w:type="spellEnd"/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: </w:t>
            </w:r>
            <w:hyperlink r:id="rId33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https://www.youtube.com/watch?v=G2z2jqszJKA</w:t>
              </w:r>
            </w:hyperlink>
          </w:p>
          <w:p w14:paraId="35571AE7" w14:textId="77777777" w:rsidR="00D20755" w:rsidRDefault="00000000">
            <w:pPr>
              <w:numPr>
                <w:ilvl w:val="0"/>
                <w:numId w:val="3"/>
              </w:numPr>
              <w:tabs>
                <w:tab w:val="left" w:pos="0"/>
              </w:tabs>
              <w:spacing w:line="331" w:lineRule="auto"/>
              <w:ind w:hanging="28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D3D3D"/>
                <w:sz w:val="24"/>
                <w:szCs w:val="24"/>
                <w:highlight w:val="white"/>
              </w:rPr>
              <w:t>Apprendimento a distanza</w:t>
            </w: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 per gli studenti ucraini in conformità con il loro sistema educativo. Informazioni e piano delle lezioni sul sito web: </w:t>
            </w:r>
            <w:hyperlink r:id="rId34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https://mon.gov.ua/ua/vseukrayinskij-rozklad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 </w:t>
            </w:r>
          </w:p>
          <w:p w14:paraId="69AFE9FB" w14:textId="77777777" w:rsidR="00D20755" w:rsidRDefault="00000000">
            <w:pPr>
              <w:pStyle w:val="Titolo1"/>
              <w:keepLines w:val="0"/>
              <w:numPr>
                <w:ilvl w:val="0"/>
                <w:numId w:val="3"/>
              </w:numPr>
              <w:tabs>
                <w:tab w:val="left" w:pos="0"/>
              </w:tabs>
              <w:spacing w:before="0" w:after="0" w:line="331" w:lineRule="auto"/>
              <w:ind w:hanging="2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color w:val="3D3D3D"/>
                <w:sz w:val="24"/>
                <w:szCs w:val="24"/>
                <w:highlight w:val="white"/>
              </w:rPr>
              <w:t xml:space="preserve">Cartone animato per spiegare come i bambini vedono la guerra </w:t>
            </w:r>
            <w:hyperlink r:id="rId35">
              <w:r>
                <w:rPr>
                  <w:rFonts w:ascii="Arial" w:eastAsia="Arial" w:hAnsi="Arial" w:cs="Arial"/>
                  <w:b w:val="0"/>
                  <w:color w:val="1155CC"/>
                  <w:sz w:val="24"/>
                  <w:szCs w:val="24"/>
                  <w:highlight w:val="white"/>
                  <w:u w:val="single"/>
                </w:rPr>
                <w:t>https://www.raiplay.it/video/2021/11/mila-c66b87b9-fc47-46b0-ad02-b189ff2b717c.html</w:t>
              </w:r>
            </w:hyperlink>
            <w:r>
              <w:rPr>
                <w:rFonts w:ascii="Arial" w:eastAsia="Arial" w:hAnsi="Arial" w:cs="Arial"/>
                <w:b w:val="0"/>
                <w:color w:val="3D3D3D"/>
                <w:sz w:val="24"/>
                <w:szCs w:val="24"/>
                <w:highlight w:val="white"/>
              </w:rPr>
              <w:t> </w:t>
            </w:r>
          </w:p>
          <w:p w14:paraId="1CB028C3" w14:textId="77777777" w:rsidR="00D20755" w:rsidRDefault="00000000">
            <w:pPr>
              <w:numPr>
                <w:ilvl w:val="0"/>
                <w:numId w:val="3"/>
              </w:numPr>
              <w:tabs>
                <w:tab w:val="left" w:pos="0"/>
              </w:tabs>
              <w:spacing w:line="331" w:lineRule="auto"/>
              <w:ind w:hanging="28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D3D3D"/>
                <w:sz w:val="24"/>
                <w:szCs w:val="24"/>
                <w:highlight w:val="white"/>
              </w:rPr>
              <w:t xml:space="preserve">POSTER </w:t>
            </w:r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 xml:space="preserve">DA COLORARE </w:t>
            </w:r>
            <w:hyperlink r:id="rId36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  <w:u w:val="single"/>
                </w:rPr>
                <w:t>https://bit.ly/3it2kOw</w:t>
              </w:r>
            </w:hyperlink>
            <w:r>
              <w:rPr>
                <w:rFonts w:ascii="Arial" w:eastAsia="Arial" w:hAnsi="Arial" w:cs="Arial"/>
                <w:color w:val="3D3D3D"/>
                <w:sz w:val="24"/>
                <w:szCs w:val="24"/>
                <w:highlight w:val="white"/>
              </w:rPr>
              <w:t> </w:t>
            </w:r>
          </w:p>
          <w:p w14:paraId="2D188DDE" w14:textId="77777777" w:rsidR="00D20755" w:rsidRDefault="0000000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0"/>
              </w:tabs>
              <w:spacing w:line="331" w:lineRule="auto"/>
              <w:ind w:hanging="28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50505"/>
                <w:sz w:val="24"/>
                <w:szCs w:val="24"/>
                <w:highlight w:val="white"/>
              </w:rPr>
              <w:t>Fiabe ucraine</w:t>
            </w:r>
            <w:r>
              <w:rPr>
                <w:rFonts w:ascii="Arial" w:eastAsia="Arial" w:hAnsi="Arial" w:cs="Arial"/>
                <w:color w:val="050505"/>
                <w:sz w:val="24"/>
                <w:szCs w:val="24"/>
                <w:highlight w:val="white"/>
              </w:rPr>
              <w:t xml:space="preserve"> in testo bilingue raccontate da genitori immigrati e raccolte dal Centro Come in un volume scaricabile gratuitamente in PDF. </w:t>
            </w:r>
            <w:hyperlink r:id="rId37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highlight w:val="white"/>
                </w:rPr>
                <w:t>https://drive.google.com/.../19lAX2QjbwfoZ40ixuQ6Tlj.../view</w:t>
              </w:r>
            </w:hyperlink>
          </w:p>
          <w:p w14:paraId="22074D00" w14:textId="77777777" w:rsidR="00D20755" w:rsidRDefault="00D20755">
            <w:pPr>
              <w:shd w:val="clear" w:color="auto" w:fill="FFFFFF"/>
              <w:tabs>
                <w:tab w:val="left" w:pos="0"/>
              </w:tabs>
              <w:spacing w:line="331" w:lineRule="auto"/>
              <w:rPr>
                <w:rFonts w:ascii="Arial" w:eastAsia="Arial" w:hAnsi="Arial" w:cs="Arial"/>
                <w:color w:val="3D3D3D"/>
                <w:sz w:val="28"/>
                <w:szCs w:val="28"/>
                <w:highlight w:val="white"/>
              </w:rPr>
            </w:pPr>
          </w:p>
          <w:p w14:paraId="0D21BA31" w14:textId="77777777" w:rsidR="00D20755" w:rsidRDefault="00D20755">
            <w:pPr>
              <w:jc w:val="center"/>
              <w:rPr>
                <w:rFonts w:ascii="Cavolini" w:eastAsia="Cavolini" w:hAnsi="Cavolini" w:cs="Cavolini"/>
                <w:color w:val="FF0000"/>
                <w:sz w:val="16"/>
                <w:szCs w:val="16"/>
              </w:rPr>
            </w:pPr>
          </w:p>
          <w:p w14:paraId="61F09E53" w14:textId="77777777" w:rsidR="00D20755" w:rsidRDefault="00D20755">
            <w:pPr>
              <w:jc w:val="center"/>
              <w:rPr>
                <w:rFonts w:ascii="Cavolini" w:eastAsia="Cavolini" w:hAnsi="Cavolini" w:cs="Cavolini"/>
                <w:color w:val="FF0000"/>
                <w:sz w:val="16"/>
                <w:szCs w:val="16"/>
              </w:rPr>
            </w:pPr>
          </w:p>
          <w:p w14:paraId="66F6BCA7" w14:textId="77777777" w:rsidR="00D20755" w:rsidRDefault="00D20755">
            <w:pPr>
              <w:jc w:val="center"/>
              <w:rPr>
                <w:rFonts w:ascii="Cavolini" w:eastAsia="Cavolini" w:hAnsi="Cavolini" w:cs="Cavolini"/>
                <w:color w:val="FF0000"/>
                <w:sz w:val="16"/>
                <w:szCs w:val="16"/>
              </w:rPr>
            </w:pPr>
          </w:p>
          <w:p w14:paraId="22B03F17" w14:textId="77777777" w:rsidR="00D20755" w:rsidRDefault="00D20755">
            <w:pPr>
              <w:jc w:val="center"/>
              <w:rPr>
                <w:rFonts w:ascii="Cavolini" w:eastAsia="Cavolini" w:hAnsi="Cavolini" w:cs="Cavolini"/>
                <w:color w:val="FF0000"/>
                <w:sz w:val="16"/>
                <w:szCs w:val="16"/>
              </w:rPr>
            </w:pPr>
          </w:p>
        </w:tc>
      </w:tr>
    </w:tbl>
    <w:p w14:paraId="36380DD4" w14:textId="77777777" w:rsidR="00D20755" w:rsidRDefault="00D20755">
      <w:pPr>
        <w:spacing w:after="0" w:line="240" w:lineRule="auto"/>
        <w:rPr>
          <w:rFonts w:ascii="Cavolini" w:eastAsia="Cavolini" w:hAnsi="Cavolini" w:cs="Cavolini"/>
          <w:color w:val="FF0000"/>
          <w:sz w:val="16"/>
          <w:szCs w:val="16"/>
        </w:rPr>
      </w:pPr>
    </w:p>
    <w:p w14:paraId="1F775C6D" w14:textId="77777777" w:rsidR="00D20755" w:rsidRDefault="00D20755">
      <w:pPr>
        <w:spacing w:after="0" w:line="240" w:lineRule="auto"/>
        <w:rPr>
          <w:rFonts w:ascii="Cavolini" w:eastAsia="Cavolini" w:hAnsi="Cavolini" w:cs="Cavolini"/>
          <w:color w:val="333333"/>
          <w:sz w:val="16"/>
          <w:szCs w:val="16"/>
        </w:rPr>
      </w:pPr>
    </w:p>
    <w:sectPr w:rsidR="00D20755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A11AB"/>
    <w:multiLevelType w:val="multilevel"/>
    <w:tmpl w:val="11901FCE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1" w15:restartNumberingAfterBreak="0">
    <w:nsid w:val="7C0173EF"/>
    <w:multiLevelType w:val="multilevel"/>
    <w:tmpl w:val="E020AA46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abstractNum w:abstractNumId="2" w15:restartNumberingAfterBreak="0">
    <w:nsid w:val="7E573442"/>
    <w:multiLevelType w:val="multilevel"/>
    <w:tmpl w:val="109C6EFA"/>
    <w:lvl w:ilvl="0">
      <w:start w:val="1"/>
      <w:numFmt w:val="bullet"/>
      <w:lvlText w:val=""/>
      <w:lvlJc w:val="left"/>
      <w:pPr>
        <w:ind w:left="707" w:hanging="282"/>
      </w:p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num w:numId="1" w16cid:durableId="266695639">
    <w:abstractNumId w:val="0"/>
  </w:num>
  <w:num w:numId="2" w16cid:durableId="430905017">
    <w:abstractNumId w:val="1"/>
  </w:num>
  <w:num w:numId="3" w16cid:durableId="121519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55"/>
    <w:rsid w:val="00371799"/>
    <w:rsid w:val="00BF758E"/>
    <w:rsid w:val="00D2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7700"/>
  <w15:docId w15:val="{DC090E08-65E3-4BE2-B22F-6F843A01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neworlditaliano.com/attivita_di_lingua_italiana/numeri/numeri_da_1_a_100_Att_1_Livello_A1.htm" TargetMode="External"/><Relationship Id="rId18" Type="http://schemas.openxmlformats.org/officeDocument/2006/relationships/hyperlink" Target="https://wordwall.net/it/resource/877288/i-solidi" TargetMode="External"/><Relationship Id="rId26" Type="http://schemas.openxmlformats.org/officeDocument/2006/relationships/hyperlink" Target="https://bit.ly/3tGvG2y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bit.ly/3iHCYN6" TargetMode="External"/><Relationship Id="rId34" Type="http://schemas.openxmlformats.org/officeDocument/2006/relationships/hyperlink" Target="https://mon.gov.ua/ua/vseukrayinskij-rozklad" TargetMode="External"/><Relationship Id="rId7" Type="http://schemas.openxmlformats.org/officeDocument/2006/relationships/hyperlink" Target="https://www.italianolinguadue.it/web/" TargetMode="External"/><Relationship Id="rId12" Type="http://schemas.openxmlformats.org/officeDocument/2006/relationships/hyperlink" Target="http://www.oneworlditaliano.com/attivita_di_lingua_italiana/numeri/numeri_da_1_a_100_Att_4_Livello_A1.html" TargetMode="External"/><Relationship Id="rId17" Type="http://schemas.openxmlformats.org/officeDocument/2006/relationships/hyperlink" Target="https://wordwall.net/it/resource/5938176/matematica/i-nomi-di-alcuni-solidi" TargetMode="External"/><Relationship Id="rId25" Type="http://schemas.openxmlformats.org/officeDocument/2006/relationships/hyperlink" Target="https://bit.ly/3wPUua6" TargetMode="External"/><Relationship Id="rId33" Type="http://schemas.openxmlformats.org/officeDocument/2006/relationships/hyperlink" Target="https://www.youtube.com/watch?v=G2z2jqszJK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ordwall.net/it/resource/26883748/2d-i-nomi-dei-solidi" TargetMode="External"/><Relationship Id="rId20" Type="http://schemas.openxmlformats.org/officeDocument/2006/relationships/hyperlink" Target="https://wordwall.net/it/resource/2580899/matematica/i-solidi" TargetMode="External"/><Relationship Id="rId29" Type="http://schemas.openxmlformats.org/officeDocument/2006/relationships/hyperlink" Target="https://www.17-minute-world-languages.com/it/lingua-ucrain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rive.google.com/file/d/19cRxvfBcWRoYlB-UHRXuZasdYh8eWBTs/view?usp=sharing" TargetMode="External"/><Relationship Id="rId24" Type="http://schemas.openxmlformats.org/officeDocument/2006/relationships/hyperlink" Target="https://bit.ly/36yvxFc" TargetMode="External"/><Relationship Id="rId32" Type="http://schemas.openxmlformats.org/officeDocument/2006/relationships/hyperlink" Target="https://bit.ly/3wdmkNw" TargetMode="External"/><Relationship Id="rId37" Type="http://schemas.openxmlformats.org/officeDocument/2006/relationships/hyperlink" Target="https://drive.google.com/file/d/19lAX2QjbwfoZ40ixuQ6TljmSPC93GBlI/view?fbclid=IwAR3WUI_RadivBR3zZPgdBOhJ-kh6HcbU9mgGmF1NqJUtEsmJxcGKpX39cx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rdwall.net/it/resource/1737085/matematica/i-nomi-dei-solidi" TargetMode="External"/><Relationship Id="rId23" Type="http://schemas.openxmlformats.org/officeDocument/2006/relationships/hyperlink" Target="https://bit.ly/3tioppA" TargetMode="External"/><Relationship Id="rId28" Type="http://schemas.openxmlformats.org/officeDocument/2006/relationships/hyperlink" Target="https://bit.ly/3qa2QWf" TargetMode="External"/><Relationship Id="rId36" Type="http://schemas.openxmlformats.org/officeDocument/2006/relationships/hyperlink" Target="https://bit.ly/3it2kOw" TargetMode="External"/><Relationship Id="rId10" Type="http://schemas.openxmlformats.org/officeDocument/2006/relationships/hyperlink" Target="https://youtu.be/q4aMiA-6vqM" TargetMode="External"/><Relationship Id="rId19" Type="http://schemas.openxmlformats.org/officeDocument/2006/relationships/hyperlink" Target="https://wordwall.net/it/resource/2681583/geometria/i-solidi" TargetMode="External"/><Relationship Id="rId31" Type="http://schemas.openxmlformats.org/officeDocument/2006/relationships/hyperlink" Target="https://it.forvo.com/guides/frasi_utili_in_ucraino/corpo_uma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osenzafrontiere.com" TargetMode="External"/><Relationship Id="rId14" Type="http://schemas.openxmlformats.org/officeDocument/2006/relationships/hyperlink" Target="https://wordwall.net/it-it/community/numeri-scrivere" TargetMode="External"/><Relationship Id="rId22" Type="http://schemas.openxmlformats.org/officeDocument/2006/relationships/hyperlink" Target="https://bit.ly/3JlxnHW" TargetMode="External"/><Relationship Id="rId27" Type="http://schemas.openxmlformats.org/officeDocument/2006/relationships/hyperlink" Target="https://bit.ly/3N6GLBM" TargetMode="External"/><Relationship Id="rId30" Type="http://schemas.openxmlformats.org/officeDocument/2006/relationships/hyperlink" Target="https://bit.ly/3u5rbh1" TargetMode="External"/><Relationship Id="rId35" Type="http://schemas.openxmlformats.org/officeDocument/2006/relationships/hyperlink" Target="https://www.raiplay.it/video/2021/11/mila-c66b87b9-fc47-46b0-ad02-b189ff2b717c.html" TargetMode="External"/><Relationship Id="rId8" Type="http://schemas.openxmlformats.org/officeDocument/2006/relationships/hyperlink" Target="https://www.guamodiscuola.i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NZM5ZH/Tq2bENaQqGsfo5mijCA==">CgMxLjAyDmgubmNlaTN6cHVuajgxOAByITFLNS1WUnNKOFc2NlZvVWk0YTNKRWhRY3o5SUVPRUxORw==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2023-06-26T10:12:00Z</dcterms:created>
  <dcterms:modified xsi:type="dcterms:W3CDTF">2023-06-26T10:12:00Z</dcterms:modified>
</cp:coreProperties>
</file>